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FD3" w:rsidRDefault="00F1125D">
      <w:r>
        <w:t>Lista urządzeń do transportu: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3"/>
        <w:gridCol w:w="1885"/>
      </w:tblGrid>
      <w:tr w:rsidR="00F1125D" w:rsidTr="00F1125D"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25D" w:rsidRDefault="00F1125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Nazwa urządzenia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25D" w:rsidRDefault="00F1125D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Liczba sztuk</w:t>
            </w:r>
            <w:bookmarkStart w:id="0" w:name="_GoBack"/>
            <w:bookmarkEnd w:id="0"/>
          </w:p>
        </w:tc>
      </w:tr>
      <w:tr w:rsidR="00F1125D" w:rsidTr="00F1125D"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25D" w:rsidRDefault="00F1125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Generator gorącego gazu (generator azotu)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25D" w:rsidRDefault="00F1125D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</w:t>
            </w:r>
          </w:p>
        </w:tc>
      </w:tr>
      <w:tr w:rsidR="00F1125D" w:rsidTr="00F1125D"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25D" w:rsidRDefault="00F1125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Skraplacz - części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25D" w:rsidRDefault="00F1125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F1125D" w:rsidTr="00F1125D"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25D" w:rsidRDefault="00F1125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Dmuchawa cyrkulacyjna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25D" w:rsidRDefault="00F1125D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F1125D" w:rsidTr="00F1125D"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25D" w:rsidRDefault="00F1125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Urządzenie do separacji uzyskanego oleju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25D" w:rsidRDefault="00F1125D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F1125D" w:rsidTr="00F1125D"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25D" w:rsidRDefault="00F1125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Urządzenie do wtryskiwania azotu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25D" w:rsidRDefault="00F1125D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F1125D" w:rsidTr="00F1125D"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25D" w:rsidRDefault="00F1125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Cyklon - części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25D" w:rsidRDefault="00F1125D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F1125D" w:rsidTr="00F1125D"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25D" w:rsidRDefault="00F1125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Zawory przełączające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25D" w:rsidRDefault="00F1125D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4</w:t>
            </w:r>
          </w:p>
        </w:tc>
      </w:tr>
      <w:tr w:rsidR="00F1125D" w:rsidTr="00F1125D"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25D" w:rsidRDefault="00F1125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Dmuchawa dla dodatkowego powietrza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25D" w:rsidRDefault="00F1125D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F1125D" w:rsidTr="00F1125D"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25D" w:rsidRDefault="00F1125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Filtr workowy - części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25D" w:rsidRDefault="00F1125D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F1125D" w:rsidTr="00F1125D"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25D" w:rsidRDefault="00F1125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Wtrysk czynnika neutralizującego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25D" w:rsidRDefault="00F1125D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F1125D" w:rsidTr="00F1125D"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25D" w:rsidRDefault="00F1125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Neutralizator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25D" w:rsidRDefault="00F1125D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F1125D" w:rsidTr="00F1125D"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25D" w:rsidRDefault="00F1125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Palnik oleju (pomocniczy) - części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25D" w:rsidRDefault="00F1125D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F1125D" w:rsidTr="00F1125D"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25D" w:rsidRDefault="00F1125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Dmuchawa powietrza i klapa wlotu powietrza- części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25D" w:rsidRDefault="00F1125D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1125D" w:rsidTr="00F1125D"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25D" w:rsidRDefault="00F1125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Sprzęt do pozbywania się spalin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25D" w:rsidRDefault="00F1125D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F1125D" w:rsidTr="00F1125D"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25D" w:rsidRDefault="00F1125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Urządzenia elektryczne i implementacyjne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25D" w:rsidRDefault="00F1125D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F1125D" w:rsidTr="00F1125D"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25D" w:rsidRDefault="00F1125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Panel kontrolny – zawierający przełącznik awaryjny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25D" w:rsidRDefault="00F1125D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F1125D" w:rsidTr="00F1125D"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25D" w:rsidRDefault="00F1125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Zbiornik serwisowy na uzyskany olej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25D" w:rsidRDefault="00F1125D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F1125D" w:rsidTr="00F1125D"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25D" w:rsidRDefault="00F1125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Zbiornik magazynowy na uzyskany olej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25D" w:rsidRDefault="00F1125D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F1125D" w:rsidTr="00F1125D"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25D" w:rsidRDefault="00F1125D">
            <w:pPr>
              <w:spacing w:after="0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Kompresor powietrza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25D" w:rsidRDefault="00F1125D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F1125D" w:rsidTr="00F1125D"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25D" w:rsidRDefault="00F1125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Wymiennik ciepła / podgrzewacz powietrza – 1 jednostka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25D" w:rsidRDefault="00F1125D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</w:tbl>
    <w:p w:rsidR="00F1125D" w:rsidRDefault="00F1125D"/>
    <w:sectPr w:rsidR="00F11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25D"/>
    <w:rsid w:val="00737FD3"/>
    <w:rsid w:val="00F1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668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</cp:lastModifiedBy>
  <cp:revision>1</cp:revision>
  <dcterms:created xsi:type="dcterms:W3CDTF">2014-06-03T10:49:00Z</dcterms:created>
  <dcterms:modified xsi:type="dcterms:W3CDTF">2014-06-03T10:50:00Z</dcterms:modified>
</cp:coreProperties>
</file>